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EA30" w14:textId="393868C0" w:rsidR="007358C1" w:rsidRDefault="00000000" w:rsidP="008347F4">
      <w:pPr>
        <w:pStyle w:val="a4"/>
        <w:rPr>
          <w:rFonts w:ascii="標楷體" w:eastAsia="標楷體" w:hAnsi="標楷體"/>
          <w:spacing w:val="-2"/>
          <w:sz w:val="48"/>
          <w:szCs w:val="48"/>
        </w:rPr>
      </w:pPr>
      <w:r w:rsidRPr="004A2F46">
        <w:rPr>
          <w:rFonts w:ascii="標楷體" w:eastAsia="標楷體" w:hAnsi="標楷體"/>
          <w:spacing w:val="-2"/>
          <w:sz w:val="48"/>
          <w:szCs w:val="48"/>
        </w:rPr>
        <w:t>同 意 書</w:t>
      </w:r>
    </w:p>
    <w:p w14:paraId="4F1672BC" w14:textId="77777777" w:rsidR="008347F4" w:rsidRPr="008347F4" w:rsidRDefault="008347F4" w:rsidP="008347F4">
      <w:pPr>
        <w:pStyle w:val="a4"/>
        <w:rPr>
          <w:rFonts w:ascii="標楷體" w:eastAsia="標楷體" w:hAnsi="標楷體"/>
          <w:sz w:val="48"/>
          <w:szCs w:val="48"/>
        </w:rPr>
      </w:pPr>
    </w:p>
    <w:p w14:paraId="4B5FB467" w14:textId="77777777" w:rsidR="008347F4" w:rsidRDefault="004A2F46" w:rsidP="008347F4">
      <w:pPr>
        <w:pStyle w:val="a3"/>
        <w:tabs>
          <w:tab w:val="left" w:pos="6247"/>
          <w:tab w:val="left" w:pos="7208"/>
          <w:tab w:val="left" w:pos="8168"/>
        </w:tabs>
        <w:spacing w:line="352" w:lineRule="auto"/>
        <w:ind w:right="-170" w:firstLine="4807"/>
        <w:rPr>
          <w:rFonts w:ascii="標楷體" w:eastAsia="標楷體" w:hAnsi="標楷體"/>
          <w:spacing w:val="-10"/>
          <w:u w:val="single"/>
        </w:rPr>
      </w:pPr>
      <w:r w:rsidRPr="005115C5">
        <w:rPr>
          <w:rFonts w:ascii="標楷體" w:eastAsia="標楷體" w:hAnsi="標楷體"/>
          <w:spacing w:val="-4"/>
        </w:rPr>
        <w:t>日期：</w:t>
      </w:r>
      <w:r w:rsidRPr="005115C5">
        <w:rPr>
          <w:rFonts w:ascii="標楷體" w:eastAsia="標楷體" w:hAnsi="標楷體"/>
          <w:u w:val="single"/>
        </w:rPr>
        <w:tab/>
      </w:r>
      <w:r w:rsidRPr="005115C5">
        <w:rPr>
          <w:rFonts w:ascii="標楷體" w:eastAsia="標楷體" w:hAnsi="標楷體"/>
          <w:spacing w:val="-10"/>
          <w:u w:val="single"/>
        </w:rPr>
        <w:t>年</w:t>
      </w:r>
      <w:r w:rsidRPr="005115C5">
        <w:rPr>
          <w:rFonts w:ascii="標楷體" w:eastAsia="標楷體" w:hAnsi="標楷體"/>
          <w:u w:val="single"/>
        </w:rPr>
        <w:tab/>
      </w:r>
      <w:r w:rsidRPr="005115C5">
        <w:rPr>
          <w:rFonts w:ascii="標楷體" w:eastAsia="標楷體" w:hAnsi="標楷體"/>
          <w:spacing w:val="-10"/>
          <w:u w:val="single"/>
        </w:rPr>
        <w:t>月</w:t>
      </w:r>
      <w:r w:rsidRPr="005115C5">
        <w:rPr>
          <w:rFonts w:ascii="標楷體" w:eastAsia="標楷體" w:hAnsi="標楷體"/>
          <w:u w:val="single"/>
        </w:rPr>
        <w:tab/>
      </w:r>
      <w:r w:rsidRPr="005115C5">
        <w:rPr>
          <w:rFonts w:ascii="標楷體" w:eastAsia="標楷體" w:hAnsi="標楷體"/>
          <w:spacing w:val="-10"/>
          <w:u w:val="single"/>
        </w:rPr>
        <w:t>日</w:t>
      </w:r>
    </w:p>
    <w:p w14:paraId="218B8D46" w14:textId="2B3C875E" w:rsidR="007358C1" w:rsidRPr="008347F4" w:rsidRDefault="004A2F46" w:rsidP="008347F4">
      <w:pPr>
        <w:pStyle w:val="a3"/>
        <w:tabs>
          <w:tab w:val="left" w:pos="6247"/>
          <w:tab w:val="left" w:pos="7208"/>
          <w:tab w:val="left" w:pos="8168"/>
        </w:tabs>
        <w:spacing w:line="352" w:lineRule="auto"/>
        <w:ind w:right="-421"/>
        <w:rPr>
          <w:rFonts w:ascii="標楷體" w:eastAsia="標楷體" w:hAnsi="標楷體"/>
          <w:spacing w:val="-10"/>
          <w:u w:val="single"/>
        </w:rPr>
      </w:pPr>
      <w:r w:rsidRPr="005115C5">
        <w:rPr>
          <w:rFonts w:ascii="標楷體" w:eastAsia="標楷體" w:hAnsi="標楷體"/>
          <w:spacing w:val="-2"/>
          <w:sz w:val="26"/>
          <w:szCs w:val="26"/>
        </w:rPr>
        <w:t>本（寄車）人委由澎湖輪託運汽車□∕貨車□∕機車□∕腳踏車□至澎湖</w:t>
      </w:r>
      <w:r w:rsidRPr="005115C5">
        <w:rPr>
          <w:rFonts w:ascii="標楷體" w:eastAsia="標楷體" w:hAnsi="標楷體"/>
          <w:sz w:val="26"/>
          <w:szCs w:val="26"/>
        </w:rPr>
        <w:t>港，車牌號碼</w:t>
      </w:r>
      <w:r w:rsidRPr="005115C5">
        <w:rPr>
          <w:rFonts w:ascii="標楷體" w:eastAsia="標楷體" w:hAnsi="標楷體"/>
          <w:spacing w:val="-10"/>
          <w:sz w:val="26"/>
          <w:szCs w:val="26"/>
        </w:rPr>
        <w:t>：</w:t>
      </w:r>
      <w:r w:rsidR="008347F4">
        <w:rPr>
          <w:rFonts w:ascii="標楷體" w:eastAsia="標楷體" w:hAnsi="標楷體" w:hint="eastAsia"/>
          <w:spacing w:val="-10"/>
          <w:sz w:val="26"/>
          <w:szCs w:val="26"/>
        </w:rPr>
        <w:t xml:space="preserve">_____________ </w:t>
      </w:r>
      <w:r w:rsidRPr="005115C5">
        <w:rPr>
          <w:rFonts w:ascii="標楷體" w:eastAsia="標楷體" w:hAnsi="標楷體"/>
          <w:sz w:val="26"/>
          <w:szCs w:val="26"/>
        </w:rPr>
        <w:t>因本人未隨船，茲同意備註之說明及授權領</w:t>
      </w:r>
      <w:r w:rsidRPr="005115C5">
        <w:rPr>
          <w:rFonts w:ascii="標楷體" w:eastAsia="標楷體" w:hAnsi="標楷體"/>
          <w:spacing w:val="-10"/>
          <w:sz w:val="26"/>
          <w:szCs w:val="26"/>
        </w:rPr>
        <w:t>車</w:t>
      </w:r>
      <w:r w:rsidRPr="005115C5">
        <w:rPr>
          <w:rFonts w:ascii="標楷體" w:eastAsia="標楷體" w:hAnsi="標楷體"/>
          <w:spacing w:val="-2"/>
          <w:sz w:val="26"/>
          <w:szCs w:val="26"/>
        </w:rPr>
        <w:t>人代理本人領取，爾後若發生任何糾紛概由本人自行負責，與澎湖輪及貴公司</w:t>
      </w:r>
      <w:r w:rsidRPr="005115C5">
        <w:rPr>
          <w:rFonts w:ascii="標楷體" w:eastAsia="標楷體" w:hAnsi="標楷體"/>
          <w:spacing w:val="-4"/>
          <w:sz w:val="26"/>
          <w:szCs w:val="26"/>
        </w:rPr>
        <w:t>無涉。</w:t>
      </w:r>
    </w:p>
    <w:p w14:paraId="01B783FC" w14:textId="77777777" w:rsidR="007358C1" w:rsidRPr="005115C5" w:rsidRDefault="00000000" w:rsidP="004A2F46">
      <w:pPr>
        <w:pStyle w:val="a3"/>
        <w:tabs>
          <w:tab w:val="left" w:pos="1420"/>
        </w:tabs>
        <w:spacing w:line="306" w:lineRule="exact"/>
        <w:rPr>
          <w:rFonts w:ascii="標楷體" w:eastAsia="標楷體" w:hAnsi="標楷體"/>
        </w:rPr>
      </w:pPr>
      <w:r w:rsidRPr="005115C5">
        <w:rPr>
          <w:rFonts w:ascii="標楷體" w:eastAsia="標楷體" w:hAnsi="標楷體"/>
          <w:sz w:val="26"/>
          <w:szCs w:val="26"/>
        </w:rPr>
        <w:t>此</w:t>
      </w:r>
      <w:r w:rsidRPr="005115C5">
        <w:rPr>
          <w:rFonts w:ascii="標楷體" w:eastAsia="標楷體" w:hAnsi="標楷體"/>
          <w:spacing w:val="-10"/>
          <w:sz w:val="26"/>
          <w:szCs w:val="26"/>
        </w:rPr>
        <w:t>致</w:t>
      </w:r>
      <w:r w:rsidRPr="005115C5">
        <w:rPr>
          <w:rFonts w:ascii="標楷體" w:eastAsia="標楷體" w:hAnsi="標楷體"/>
          <w:sz w:val="26"/>
          <w:szCs w:val="26"/>
        </w:rPr>
        <w:tab/>
        <w:t>台灣航業股份有限公</w:t>
      </w:r>
      <w:r w:rsidRPr="005115C5">
        <w:rPr>
          <w:rFonts w:ascii="標楷體" w:eastAsia="標楷體" w:hAnsi="標楷體"/>
          <w:spacing w:val="-10"/>
          <w:sz w:val="26"/>
          <w:szCs w:val="26"/>
        </w:rPr>
        <w:t>司</w:t>
      </w:r>
    </w:p>
    <w:p w14:paraId="784F0DF2" w14:textId="77777777" w:rsidR="007358C1" w:rsidRDefault="007358C1">
      <w:pPr>
        <w:pStyle w:val="a3"/>
        <w:rPr>
          <w:sz w:val="20"/>
        </w:rPr>
      </w:pPr>
    </w:p>
    <w:p w14:paraId="0BD6EDFD" w14:textId="77777777" w:rsidR="007358C1" w:rsidRDefault="007358C1">
      <w:pPr>
        <w:pStyle w:val="a3"/>
        <w:rPr>
          <w:rFonts w:eastAsiaTheme="minorEastAsia"/>
          <w:sz w:val="20"/>
        </w:rPr>
      </w:pPr>
    </w:p>
    <w:tbl>
      <w:tblPr>
        <w:tblStyle w:val="TableNormal"/>
        <w:tblpPr w:leftFromText="180" w:rightFromText="180" w:vertAnchor="text" w:horzAnchor="page" w:tblpX="5866" w:tblpY="73"/>
        <w:tblW w:w="0" w:type="auto"/>
        <w:tblLayout w:type="fixed"/>
        <w:tblLook w:val="01E0" w:firstRow="1" w:lastRow="1" w:firstColumn="1" w:lastColumn="1" w:noHBand="0" w:noVBand="0"/>
      </w:tblPr>
      <w:tblGrid>
        <w:gridCol w:w="1862"/>
      </w:tblGrid>
      <w:tr w:rsidR="005115C5" w14:paraId="2DC422F1" w14:textId="77777777" w:rsidTr="004A2F46">
        <w:trPr>
          <w:trHeight w:val="447"/>
        </w:trPr>
        <w:tc>
          <w:tcPr>
            <w:tcW w:w="1862" w:type="dxa"/>
          </w:tcPr>
          <w:p w14:paraId="4217FFFB" w14:textId="77777777" w:rsidR="005115C5" w:rsidRPr="005115C5" w:rsidRDefault="005115C5" w:rsidP="004A2F46">
            <w:pPr>
              <w:pStyle w:val="TableParagraph"/>
              <w:spacing w:before="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寄車人姓名：</w:t>
            </w:r>
          </w:p>
        </w:tc>
      </w:tr>
      <w:tr w:rsidR="005115C5" w14:paraId="58F06EC9" w14:textId="77777777" w:rsidTr="004A2F46">
        <w:trPr>
          <w:trHeight w:val="620"/>
        </w:trPr>
        <w:tc>
          <w:tcPr>
            <w:tcW w:w="1862" w:type="dxa"/>
          </w:tcPr>
          <w:p w14:paraId="587D45ED" w14:textId="77777777" w:rsidR="005115C5" w:rsidRPr="005115C5" w:rsidRDefault="005115C5" w:rsidP="004A2F46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身分證字號：</w:t>
            </w:r>
          </w:p>
        </w:tc>
      </w:tr>
      <w:tr w:rsidR="005115C5" w14:paraId="45060388" w14:textId="77777777" w:rsidTr="004A2F46">
        <w:trPr>
          <w:trHeight w:val="620"/>
        </w:trPr>
        <w:tc>
          <w:tcPr>
            <w:tcW w:w="1862" w:type="dxa"/>
          </w:tcPr>
          <w:p w14:paraId="1AD6FF1F" w14:textId="77777777" w:rsidR="005115C5" w:rsidRPr="005115C5" w:rsidRDefault="005115C5" w:rsidP="004A2F46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行動電話：</w:t>
            </w:r>
          </w:p>
        </w:tc>
      </w:tr>
      <w:tr w:rsidR="005115C5" w14:paraId="41FFC1E6" w14:textId="77777777" w:rsidTr="004A2F46">
        <w:trPr>
          <w:trHeight w:val="620"/>
        </w:trPr>
        <w:tc>
          <w:tcPr>
            <w:tcW w:w="1862" w:type="dxa"/>
          </w:tcPr>
          <w:p w14:paraId="12C245E3" w14:textId="77777777" w:rsidR="005115C5" w:rsidRPr="005115C5" w:rsidRDefault="005115C5" w:rsidP="004A2F46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領車人姓名：</w:t>
            </w:r>
          </w:p>
        </w:tc>
      </w:tr>
      <w:tr w:rsidR="005115C5" w14:paraId="21F75D60" w14:textId="77777777" w:rsidTr="004A2F46">
        <w:trPr>
          <w:trHeight w:val="620"/>
        </w:trPr>
        <w:tc>
          <w:tcPr>
            <w:tcW w:w="1862" w:type="dxa"/>
          </w:tcPr>
          <w:p w14:paraId="0BBE6362" w14:textId="77777777" w:rsidR="005115C5" w:rsidRPr="005115C5" w:rsidRDefault="005115C5" w:rsidP="004A2F46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身分證字號：</w:t>
            </w:r>
          </w:p>
        </w:tc>
      </w:tr>
      <w:tr w:rsidR="005115C5" w14:paraId="2B913DC5" w14:textId="77777777" w:rsidTr="004A2F46">
        <w:trPr>
          <w:trHeight w:val="447"/>
        </w:trPr>
        <w:tc>
          <w:tcPr>
            <w:tcW w:w="1862" w:type="dxa"/>
          </w:tcPr>
          <w:p w14:paraId="29C5FD40" w14:textId="77777777" w:rsidR="005115C5" w:rsidRPr="005115C5" w:rsidRDefault="005115C5" w:rsidP="004A2F46">
            <w:pPr>
              <w:pStyle w:val="TableParagraph"/>
              <w:spacing w:line="268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15C5">
              <w:rPr>
                <w:rFonts w:ascii="標楷體" w:eastAsia="標楷體" w:hAnsi="標楷體"/>
                <w:spacing w:val="-2"/>
                <w:sz w:val="26"/>
                <w:szCs w:val="26"/>
              </w:rPr>
              <w:t>行動電話：</w:t>
            </w:r>
          </w:p>
        </w:tc>
      </w:tr>
    </w:tbl>
    <w:p w14:paraId="7F9A8CCB" w14:textId="77777777" w:rsidR="005115C5" w:rsidRDefault="005115C5">
      <w:pPr>
        <w:pStyle w:val="a3"/>
        <w:rPr>
          <w:rFonts w:eastAsiaTheme="minorEastAsia"/>
          <w:sz w:val="20"/>
        </w:rPr>
      </w:pPr>
    </w:p>
    <w:p w14:paraId="29116C83" w14:textId="77777777" w:rsidR="005115C5" w:rsidRDefault="005115C5">
      <w:pPr>
        <w:pStyle w:val="a3"/>
        <w:rPr>
          <w:rFonts w:eastAsiaTheme="minorEastAsia"/>
          <w:sz w:val="20"/>
        </w:rPr>
      </w:pPr>
    </w:p>
    <w:p w14:paraId="4A09C1BF" w14:textId="77777777" w:rsidR="005115C5" w:rsidRDefault="005115C5">
      <w:pPr>
        <w:pStyle w:val="a3"/>
        <w:rPr>
          <w:rFonts w:eastAsiaTheme="minorEastAsia"/>
          <w:sz w:val="20"/>
        </w:rPr>
      </w:pPr>
    </w:p>
    <w:p w14:paraId="5A22FADD" w14:textId="77777777" w:rsidR="005115C5" w:rsidRPr="005115C5" w:rsidRDefault="005115C5" w:rsidP="005115C5">
      <w:pPr>
        <w:pStyle w:val="a3"/>
        <w:ind w:rightChars="-62" w:right="-136"/>
        <w:rPr>
          <w:rFonts w:eastAsiaTheme="minorEastAsia"/>
          <w:sz w:val="20"/>
        </w:rPr>
      </w:pPr>
    </w:p>
    <w:p w14:paraId="0E9DB718" w14:textId="595DAE3A" w:rsidR="005115C5" w:rsidRPr="005115C5" w:rsidRDefault="005115C5" w:rsidP="005115C5">
      <w:pPr>
        <w:pStyle w:val="a3"/>
        <w:spacing w:before="51"/>
        <w:rPr>
          <w:rFonts w:eastAsiaTheme="minorEastAsia"/>
          <w:sz w:val="20"/>
        </w:rPr>
      </w:pPr>
      <w:r>
        <w:rPr>
          <w:noProof/>
          <w:sz w:val="20"/>
        </w:rPr>
        <w:drawing>
          <wp:inline distT="0" distB="0" distL="0" distR="0" wp14:anchorId="4D5EC8B7" wp14:editId="0A12B6CD">
            <wp:extent cx="1371600" cy="1504950"/>
            <wp:effectExtent l="0" t="0" r="0" b="0"/>
            <wp:docPr id="93966282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62829" name="圖片 939662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C84A" w14:textId="77777777" w:rsidR="005115C5" w:rsidRPr="005115C5" w:rsidRDefault="005115C5">
      <w:pPr>
        <w:pStyle w:val="a3"/>
        <w:spacing w:before="213"/>
        <w:rPr>
          <w:rFonts w:eastAsiaTheme="minorEastAsia"/>
        </w:rPr>
      </w:pPr>
    </w:p>
    <w:p w14:paraId="7C263E32" w14:textId="77777777" w:rsidR="005115C5" w:rsidRDefault="005115C5">
      <w:pPr>
        <w:pStyle w:val="a3"/>
        <w:spacing w:before="1"/>
        <w:ind w:left="100"/>
        <w:rPr>
          <w:rFonts w:eastAsiaTheme="minorEastAsia"/>
          <w:spacing w:val="-4"/>
        </w:rPr>
      </w:pPr>
    </w:p>
    <w:p w14:paraId="74AE94FF" w14:textId="48ABA6AE" w:rsidR="007358C1" w:rsidRPr="005115C5" w:rsidRDefault="00000000">
      <w:pPr>
        <w:pStyle w:val="a3"/>
        <w:spacing w:before="1"/>
        <w:ind w:left="100"/>
        <w:rPr>
          <w:rFonts w:ascii="標楷體" w:eastAsia="標楷體" w:hAnsi="標楷體"/>
        </w:rPr>
      </w:pPr>
      <w:r w:rsidRPr="005115C5">
        <w:rPr>
          <w:rFonts w:ascii="標楷體" w:eastAsia="標楷體" w:hAnsi="標楷體"/>
          <w:spacing w:val="-4"/>
        </w:rPr>
        <w:t>備註：</w:t>
      </w:r>
    </w:p>
    <w:p w14:paraId="6896E196" w14:textId="3B83C1B9" w:rsidR="007358C1" w:rsidRPr="005115C5" w:rsidRDefault="00000000">
      <w:pPr>
        <w:pStyle w:val="a5"/>
        <w:numPr>
          <w:ilvl w:val="0"/>
          <w:numId w:val="1"/>
        </w:numPr>
        <w:tabs>
          <w:tab w:val="left" w:pos="580"/>
        </w:tabs>
        <w:spacing w:before="52" w:line="280" w:lineRule="auto"/>
        <w:ind w:right="245"/>
        <w:rPr>
          <w:rFonts w:ascii="標楷體" w:eastAsia="標楷體" w:hAnsi="標楷體"/>
          <w:sz w:val="24"/>
        </w:rPr>
      </w:pPr>
      <w:r w:rsidRPr="005115C5">
        <w:rPr>
          <w:rFonts w:ascii="標楷體" w:eastAsia="標楷體" w:hAnsi="標楷體"/>
          <w:spacing w:val="-2"/>
          <w:sz w:val="24"/>
        </w:rPr>
        <w:t>請告知領車人船抵港時間並攜帶身分證件核對身分領車，資料請書寫正確且完整，如因字跡或資料不正確造成領取糾紛請自行負責。</w:t>
      </w:r>
    </w:p>
    <w:p w14:paraId="7F592782" w14:textId="77777777" w:rsidR="007358C1" w:rsidRPr="005115C5" w:rsidRDefault="00000000">
      <w:pPr>
        <w:pStyle w:val="a5"/>
        <w:numPr>
          <w:ilvl w:val="0"/>
          <w:numId w:val="1"/>
        </w:numPr>
        <w:tabs>
          <w:tab w:val="left" w:pos="580"/>
        </w:tabs>
        <w:spacing w:before="0" w:line="322" w:lineRule="exact"/>
        <w:rPr>
          <w:rFonts w:ascii="標楷體" w:eastAsia="標楷體" w:hAnsi="標楷體"/>
          <w:b/>
          <w:sz w:val="24"/>
        </w:rPr>
      </w:pPr>
      <w:r w:rsidRPr="005115C5">
        <w:rPr>
          <w:rFonts w:ascii="標楷體" w:eastAsia="標楷體" w:hAnsi="標楷體"/>
          <w:sz w:val="24"/>
        </w:rPr>
        <w:t>車輛如未能船靠岸即領取，另請配合碼頭作業時間領取。</w:t>
      </w:r>
      <w:r w:rsidRPr="005115C5">
        <w:rPr>
          <w:rFonts w:ascii="標楷體" w:eastAsia="標楷體" w:hAnsi="標楷體"/>
          <w:b/>
          <w:spacing w:val="-2"/>
          <w:sz w:val="24"/>
        </w:rPr>
        <w:t>若因此衍生相關</w:t>
      </w:r>
    </w:p>
    <w:p w14:paraId="1A4D9546" w14:textId="77777777" w:rsidR="007358C1" w:rsidRPr="005115C5" w:rsidRDefault="00000000">
      <w:pPr>
        <w:spacing w:line="400" w:lineRule="exact"/>
        <w:ind w:left="580"/>
        <w:rPr>
          <w:rFonts w:ascii="標楷體" w:eastAsia="標楷體" w:hAnsi="標楷體"/>
          <w:sz w:val="24"/>
        </w:rPr>
      </w:pPr>
      <w:r w:rsidRPr="005115C5">
        <w:rPr>
          <w:rFonts w:ascii="標楷體" w:eastAsia="標楷體" w:hAnsi="標楷體"/>
          <w:b/>
          <w:sz w:val="24"/>
        </w:rPr>
        <w:t>港務費用或車輛毀損，</w:t>
      </w:r>
      <w:r w:rsidRPr="005115C5">
        <w:rPr>
          <w:rFonts w:ascii="標楷體" w:eastAsia="標楷體" w:hAnsi="標楷體"/>
          <w:spacing w:val="-1"/>
          <w:sz w:val="24"/>
        </w:rPr>
        <w:t>本公司概不負責；機車及腳踏車託運需包裝，若未</w:t>
      </w:r>
    </w:p>
    <w:p w14:paraId="2D645966" w14:textId="77777777" w:rsidR="007358C1" w:rsidRPr="005115C5" w:rsidRDefault="00000000">
      <w:pPr>
        <w:pStyle w:val="a3"/>
        <w:spacing w:line="306" w:lineRule="exact"/>
        <w:ind w:left="580"/>
        <w:rPr>
          <w:rFonts w:ascii="標楷體" w:eastAsia="標楷體" w:hAnsi="標楷體"/>
        </w:rPr>
      </w:pPr>
      <w:r w:rsidRPr="005115C5">
        <w:rPr>
          <w:rFonts w:ascii="標楷體" w:eastAsia="標楷體" w:hAnsi="標楷體"/>
          <w:spacing w:val="-1"/>
        </w:rPr>
        <w:t>包裝完善導致車身擦痕，本公司概不負責。</w:t>
      </w:r>
    </w:p>
    <w:p w14:paraId="7DC67604" w14:textId="77777777" w:rsidR="007358C1" w:rsidRPr="005115C5" w:rsidRDefault="00000000">
      <w:pPr>
        <w:pStyle w:val="a5"/>
        <w:numPr>
          <w:ilvl w:val="0"/>
          <w:numId w:val="1"/>
        </w:numPr>
        <w:tabs>
          <w:tab w:val="left" w:pos="580"/>
        </w:tabs>
        <w:rPr>
          <w:rFonts w:ascii="標楷體" w:eastAsia="標楷體" w:hAnsi="標楷體"/>
          <w:sz w:val="24"/>
        </w:rPr>
      </w:pPr>
      <w:r w:rsidRPr="005115C5">
        <w:rPr>
          <w:rFonts w:ascii="標楷體" w:eastAsia="標楷體" w:hAnsi="標楷體"/>
          <w:spacing w:val="-3"/>
          <w:sz w:val="24"/>
        </w:rPr>
        <w:t xml:space="preserve">機車及腳踏車依本公司規定按日收取倉儲保管費 </w:t>
      </w:r>
      <w:r w:rsidRPr="005115C5">
        <w:rPr>
          <w:rFonts w:ascii="標楷體" w:eastAsia="標楷體" w:hAnsi="標楷體"/>
          <w:sz w:val="24"/>
        </w:rPr>
        <w:t>50 元/</w:t>
      </w:r>
      <w:r w:rsidRPr="005115C5">
        <w:rPr>
          <w:rFonts w:ascii="標楷體" w:eastAsia="標楷體" w:hAnsi="標楷體"/>
          <w:spacing w:val="-5"/>
          <w:sz w:val="24"/>
        </w:rPr>
        <w:t>日。</w:t>
      </w:r>
    </w:p>
    <w:p w14:paraId="41AA8119" w14:textId="77777777" w:rsidR="007358C1" w:rsidRPr="005115C5" w:rsidRDefault="00000000">
      <w:pPr>
        <w:pStyle w:val="a5"/>
        <w:numPr>
          <w:ilvl w:val="0"/>
          <w:numId w:val="1"/>
        </w:numPr>
        <w:tabs>
          <w:tab w:val="left" w:pos="580"/>
        </w:tabs>
        <w:spacing w:line="280" w:lineRule="auto"/>
        <w:ind w:right="123"/>
        <w:rPr>
          <w:rFonts w:ascii="標楷體" w:eastAsia="標楷體" w:hAnsi="標楷體"/>
          <w:sz w:val="24"/>
        </w:rPr>
      </w:pPr>
      <w:r w:rsidRPr="005115C5">
        <w:rPr>
          <w:rFonts w:ascii="標楷體" w:eastAsia="標楷體" w:hAnsi="標楷體"/>
          <w:spacing w:val="-4"/>
          <w:sz w:val="24"/>
        </w:rPr>
        <w:t xml:space="preserve">代開車輛人不隨船交車時間：開航前 </w:t>
      </w:r>
      <w:r w:rsidRPr="005115C5">
        <w:rPr>
          <w:rFonts w:ascii="標楷體" w:eastAsia="標楷體" w:hAnsi="標楷體"/>
          <w:sz w:val="24"/>
        </w:rPr>
        <w:t>1</w:t>
      </w:r>
      <w:r w:rsidRPr="005115C5">
        <w:rPr>
          <w:rFonts w:ascii="標楷體" w:eastAsia="標楷體" w:hAnsi="標楷體"/>
          <w:spacing w:val="-15"/>
          <w:sz w:val="24"/>
        </w:rPr>
        <w:t xml:space="preserve"> </w:t>
      </w:r>
      <w:r w:rsidRPr="005115C5">
        <w:rPr>
          <w:rFonts w:ascii="標楷體" w:eastAsia="標楷體" w:hAnsi="標楷體"/>
          <w:spacing w:val="-20"/>
          <w:sz w:val="24"/>
        </w:rPr>
        <w:t xml:space="preserve">小時 </w:t>
      </w:r>
      <w:r w:rsidRPr="005115C5">
        <w:rPr>
          <w:rFonts w:ascii="標楷體" w:eastAsia="標楷體" w:hAnsi="標楷體"/>
          <w:sz w:val="24"/>
        </w:rPr>
        <w:t>30</w:t>
      </w:r>
      <w:r w:rsidRPr="005115C5">
        <w:rPr>
          <w:rFonts w:ascii="標楷體" w:eastAsia="標楷體" w:hAnsi="標楷體"/>
          <w:spacing w:val="-15"/>
          <w:sz w:val="24"/>
        </w:rPr>
        <w:t xml:space="preserve"> </w:t>
      </w:r>
      <w:r w:rsidRPr="005115C5">
        <w:rPr>
          <w:rFonts w:ascii="標楷體" w:eastAsia="標楷體" w:hAnsi="標楷體"/>
          <w:sz w:val="24"/>
        </w:rPr>
        <w:t>分鐘停止收受人不隨船之代</w:t>
      </w:r>
      <w:r w:rsidRPr="005115C5">
        <w:rPr>
          <w:rFonts w:ascii="標楷體" w:eastAsia="標楷體" w:hAnsi="標楷體"/>
          <w:spacing w:val="-2"/>
          <w:sz w:val="24"/>
        </w:rPr>
        <w:t>開車輛服務。車輛逾時而導致作業延誤，本公司不受理託運。</w:t>
      </w:r>
    </w:p>
    <w:p w14:paraId="4527697C" w14:textId="77777777" w:rsidR="007358C1" w:rsidRDefault="007358C1">
      <w:pPr>
        <w:pStyle w:val="a3"/>
        <w:rPr>
          <w:sz w:val="16"/>
        </w:rPr>
      </w:pPr>
    </w:p>
    <w:p w14:paraId="140685E1" w14:textId="77777777" w:rsidR="007358C1" w:rsidRDefault="007358C1">
      <w:pPr>
        <w:pStyle w:val="a3"/>
        <w:rPr>
          <w:sz w:val="16"/>
        </w:rPr>
      </w:pPr>
    </w:p>
    <w:p w14:paraId="594AB552" w14:textId="77777777" w:rsidR="007358C1" w:rsidRDefault="007358C1">
      <w:pPr>
        <w:pStyle w:val="a3"/>
        <w:rPr>
          <w:sz w:val="16"/>
        </w:rPr>
      </w:pPr>
    </w:p>
    <w:p w14:paraId="221AE78D" w14:textId="77777777" w:rsidR="007358C1" w:rsidRDefault="007358C1">
      <w:pPr>
        <w:pStyle w:val="a3"/>
        <w:rPr>
          <w:sz w:val="16"/>
        </w:rPr>
      </w:pPr>
    </w:p>
    <w:p w14:paraId="7D31E11D" w14:textId="77777777" w:rsidR="007358C1" w:rsidRDefault="007358C1">
      <w:pPr>
        <w:pStyle w:val="a3"/>
        <w:rPr>
          <w:sz w:val="16"/>
        </w:rPr>
      </w:pPr>
    </w:p>
    <w:p w14:paraId="7D960E04" w14:textId="77777777" w:rsidR="007358C1" w:rsidRDefault="007358C1">
      <w:pPr>
        <w:pStyle w:val="a3"/>
        <w:rPr>
          <w:sz w:val="16"/>
        </w:rPr>
      </w:pPr>
    </w:p>
    <w:p w14:paraId="00A4B2A8" w14:textId="77777777" w:rsidR="007358C1" w:rsidRDefault="007358C1">
      <w:pPr>
        <w:pStyle w:val="a3"/>
        <w:rPr>
          <w:sz w:val="16"/>
        </w:rPr>
      </w:pPr>
    </w:p>
    <w:p w14:paraId="7E2CEB46" w14:textId="77777777" w:rsidR="007358C1" w:rsidRPr="008347F4" w:rsidRDefault="007358C1">
      <w:pPr>
        <w:pStyle w:val="a3"/>
        <w:rPr>
          <w:rFonts w:eastAsiaTheme="minorEastAsia"/>
          <w:sz w:val="16"/>
        </w:rPr>
      </w:pPr>
    </w:p>
    <w:p w14:paraId="009A122F" w14:textId="77777777" w:rsidR="007358C1" w:rsidRPr="004A2F46" w:rsidRDefault="007358C1">
      <w:pPr>
        <w:pStyle w:val="a3"/>
        <w:spacing w:before="107"/>
        <w:rPr>
          <w:rFonts w:eastAsiaTheme="minorEastAsia"/>
          <w:sz w:val="16"/>
        </w:rPr>
      </w:pPr>
    </w:p>
    <w:p w14:paraId="31B8482D" w14:textId="77777777" w:rsidR="007358C1" w:rsidRDefault="00000000">
      <w:pPr>
        <w:ind w:left="4"/>
        <w:jc w:val="center"/>
        <w:rPr>
          <w:rFonts w:ascii="微軟正黑體" w:eastAsia="微軟正黑體"/>
          <w:b/>
          <w:sz w:val="16"/>
        </w:rPr>
      </w:pPr>
      <w:r>
        <w:rPr>
          <w:rFonts w:ascii="微軟正黑體" w:eastAsia="微軟正黑體"/>
          <w:b/>
          <w:spacing w:val="26"/>
          <w:sz w:val="16"/>
        </w:rPr>
        <w:t xml:space="preserve">第  </w:t>
      </w:r>
      <w:r>
        <w:rPr>
          <w:rFonts w:ascii="Times New Roman" w:eastAsia="Times New Roman"/>
          <w:b/>
          <w:sz w:val="16"/>
        </w:rPr>
        <w:t>1</w:t>
      </w:r>
      <w:r>
        <w:rPr>
          <w:rFonts w:ascii="Times New Roman" w:eastAsia="Times New Roman"/>
          <w:b/>
          <w:spacing w:val="39"/>
          <w:sz w:val="16"/>
        </w:rPr>
        <w:t xml:space="preserve">  </w:t>
      </w:r>
      <w:r>
        <w:rPr>
          <w:rFonts w:ascii="微軟正黑體" w:eastAsia="微軟正黑體"/>
          <w:b/>
          <w:spacing w:val="25"/>
          <w:sz w:val="16"/>
        </w:rPr>
        <w:t xml:space="preserve">頁  共  </w:t>
      </w:r>
      <w:r>
        <w:rPr>
          <w:rFonts w:ascii="Times New Roman" w:eastAsia="Times New Roman"/>
          <w:b/>
          <w:sz w:val="16"/>
        </w:rPr>
        <w:t>1</w:t>
      </w:r>
      <w:r>
        <w:rPr>
          <w:rFonts w:ascii="Times New Roman" w:eastAsia="Times New Roman"/>
          <w:b/>
          <w:spacing w:val="40"/>
          <w:sz w:val="16"/>
        </w:rPr>
        <w:t xml:space="preserve">  </w:t>
      </w:r>
      <w:r>
        <w:rPr>
          <w:rFonts w:ascii="微軟正黑體" w:eastAsia="微軟正黑體"/>
          <w:b/>
          <w:spacing w:val="-10"/>
          <w:sz w:val="16"/>
        </w:rPr>
        <w:t>頁</w:t>
      </w:r>
    </w:p>
    <w:sectPr w:rsidR="007358C1">
      <w:footerReference w:type="default" r:id="rId8"/>
      <w:type w:val="continuous"/>
      <w:pgSz w:w="11910" w:h="16840"/>
      <w:pgMar w:top="1520" w:right="1700" w:bottom="860" w:left="1700" w:header="0" w:footer="6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D584" w14:textId="77777777" w:rsidR="003F45E1" w:rsidRDefault="003F45E1">
      <w:r>
        <w:separator/>
      </w:r>
    </w:p>
  </w:endnote>
  <w:endnote w:type="continuationSeparator" w:id="0">
    <w:p w14:paraId="37DDB612" w14:textId="77777777" w:rsidR="003F45E1" w:rsidRDefault="003F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33A8" w14:textId="77777777" w:rsidR="007358C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20E48803" wp14:editId="7A42AC89">
          <wp:simplePos x="0" y="0"/>
          <wp:positionH relativeFrom="page">
            <wp:posOffset>3333750</wp:posOffset>
          </wp:positionH>
          <wp:positionV relativeFrom="page">
            <wp:posOffset>10145941</wp:posOffset>
          </wp:positionV>
          <wp:extent cx="438150" cy="285115"/>
          <wp:effectExtent l="0" t="0" r="0" b="0"/>
          <wp:wrapNone/>
          <wp:docPr id="7287354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6AE1EE9D" wp14:editId="788BFE22">
              <wp:simplePos x="0" y="0"/>
              <wp:positionH relativeFrom="page">
                <wp:posOffset>3768978</wp:posOffset>
              </wp:positionH>
              <wp:positionV relativeFrom="page">
                <wp:posOffset>10200439</wp:posOffset>
              </wp:positionV>
              <wp:extent cx="29819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15D5B" w14:textId="77777777" w:rsidR="007358C1" w:rsidRDefault="00000000">
                          <w:pPr>
                            <w:spacing w:line="239" w:lineRule="exact"/>
                            <w:ind w:left="20"/>
                            <w:rPr>
                              <w:rFonts w:ascii="Calibri" w:eastAsia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/>
                              <w:b/>
                              <w:color w:val="808080"/>
                              <w:spacing w:val="-7"/>
                              <w:sz w:val="20"/>
                            </w:rPr>
                            <w:t xml:space="preserve">台灣航業股份有限公司 </w:t>
                          </w:r>
                          <w:r>
                            <w:rPr>
                              <w:rFonts w:ascii="Calibri" w:eastAsia="Calibri"/>
                              <w:b/>
                              <w:color w:val="808080"/>
                              <w:spacing w:val="-6"/>
                              <w:sz w:val="20"/>
                            </w:rPr>
                            <w:t>TAIWAN</w:t>
                          </w:r>
                          <w:r>
                            <w:rPr>
                              <w:rFonts w:ascii="Calibri" w:eastAsia="Calibri"/>
                              <w:b/>
                              <w:color w:val="808080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b/>
                              <w:color w:val="808080"/>
                              <w:spacing w:val="-6"/>
                              <w:sz w:val="20"/>
                            </w:rPr>
                            <w:t>NAVIGATION</w:t>
                          </w:r>
                          <w:r>
                            <w:rPr>
                              <w:rFonts w:ascii="Calibri" w:eastAsia="Calibri"/>
                              <w:b/>
                              <w:color w:val="808080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b/>
                              <w:color w:val="808080"/>
                              <w:spacing w:val="-6"/>
                              <w:sz w:val="20"/>
                            </w:rPr>
                            <w:t>Co.,LTD.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1EE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6.75pt;margin-top:803.2pt;width:234.8pt;height:1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" filled="f" stroked="f">
              <v:textbox inset="0,0,0,0">
                <w:txbxContent>
                  <w:p w14:paraId="2DA15D5B" w14:textId="77777777" w:rsidR="007358C1" w:rsidRDefault="00000000">
                    <w:pPr>
                      <w:spacing w:line="239" w:lineRule="exact"/>
                      <w:ind w:left="20"/>
                      <w:rPr>
                        <w:rFonts w:ascii="Calibri" w:eastAsia="Calibri"/>
                        <w:b/>
                        <w:sz w:val="20"/>
                      </w:rPr>
                    </w:pPr>
                    <w:r>
                      <w:rPr>
                        <w:rFonts w:ascii="微軟正黑體" w:eastAsia="微軟正黑體"/>
                        <w:b/>
                        <w:color w:val="808080"/>
                        <w:spacing w:val="-7"/>
                        <w:sz w:val="20"/>
                      </w:rPr>
                      <w:t xml:space="preserve">台灣航業股份有限公司 </w:t>
                    </w:r>
                    <w:r>
                      <w:rPr>
                        <w:rFonts w:ascii="Calibri" w:eastAsia="Calibri"/>
                        <w:b/>
                        <w:color w:val="808080"/>
                        <w:spacing w:val="-6"/>
                        <w:sz w:val="20"/>
                      </w:rPr>
                      <w:t>TAIWAN</w:t>
                    </w:r>
                    <w:r>
                      <w:rPr>
                        <w:rFonts w:ascii="Calibri" w:eastAsia="Calibri"/>
                        <w:b/>
                        <w:color w:val="80808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/>
                        <w:b/>
                        <w:color w:val="808080"/>
                        <w:spacing w:val="-6"/>
                        <w:sz w:val="20"/>
                      </w:rPr>
                      <w:t>NAVIGATION</w:t>
                    </w:r>
                    <w:r>
                      <w:rPr>
                        <w:rFonts w:ascii="Calibri" w:eastAsia="Calibri"/>
                        <w:b/>
                        <w:color w:val="808080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/>
                        <w:b/>
                        <w:color w:val="808080"/>
                        <w:spacing w:val="-6"/>
                        <w:sz w:val="20"/>
                      </w:rPr>
                      <w:t>Co.,LTD.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2942" w14:textId="77777777" w:rsidR="003F45E1" w:rsidRDefault="003F45E1">
      <w:r>
        <w:separator/>
      </w:r>
    </w:p>
  </w:footnote>
  <w:footnote w:type="continuationSeparator" w:id="0">
    <w:p w14:paraId="5BA1470E" w14:textId="77777777" w:rsidR="003F45E1" w:rsidRDefault="003F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36C"/>
    <w:multiLevelType w:val="hybridMultilevel"/>
    <w:tmpl w:val="AA04ECD2"/>
    <w:lvl w:ilvl="0" w:tplc="D09EB58A">
      <w:start w:val="1"/>
      <w:numFmt w:val="decimal"/>
      <w:lvlText w:val="%1."/>
      <w:lvlJc w:val="left"/>
      <w:pPr>
        <w:ind w:left="58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380C0F0">
      <w:numFmt w:val="bullet"/>
      <w:lvlText w:val="•"/>
      <w:lvlJc w:val="left"/>
      <w:pPr>
        <w:ind w:left="1372" w:hanging="480"/>
      </w:pPr>
      <w:rPr>
        <w:rFonts w:hint="default"/>
        <w:lang w:val="en-US" w:eastAsia="zh-TW" w:bidi="ar-SA"/>
      </w:rPr>
    </w:lvl>
    <w:lvl w:ilvl="2" w:tplc="3F4474CA">
      <w:numFmt w:val="bullet"/>
      <w:lvlText w:val="•"/>
      <w:lvlJc w:val="left"/>
      <w:pPr>
        <w:ind w:left="2165" w:hanging="480"/>
      </w:pPr>
      <w:rPr>
        <w:rFonts w:hint="default"/>
        <w:lang w:val="en-US" w:eastAsia="zh-TW" w:bidi="ar-SA"/>
      </w:rPr>
    </w:lvl>
    <w:lvl w:ilvl="3" w:tplc="C536621E">
      <w:numFmt w:val="bullet"/>
      <w:lvlText w:val="•"/>
      <w:lvlJc w:val="left"/>
      <w:pPr>
        <w:ind w:left="2957" w:hanging="480"/>
      </w:pPr>
      <w:rPr>
        <w:rFonts w:hint="default"/>
        <w:lang w:val="en-US" w:eastAsia="zh-TW" w:bidi="ar-SA"/>
      </w:rPr>
    </w:lvl>
    <w:lvl w:ilvl="4" w:tplc="B4B041C6">
      <w:numFmt w:val="bullet"/>
      <w:lvlText w:val="•"/>
      <w:lvlJc w:val="left"/>
      <w:pPr>
        <w:ind w:left="3750" w:hanging="480"/>
      </w:pPr>
      <w:rPr>
        <w:rFonts w:hint="default"/>
        <w:lang w:val="en-US" w:eastAsia="zh-TW" w:bidi="ar-SA"/>
      </w:rPr>
    </w:lvl>
    <w:lvl w:ilvl="5" w:tplc="B44673AC">
      <w:numFmt w:val="bullet"/>
      <w:lvlText w:val="•"/>
      <w:lvlJc w:val="left"/>
      <w:pPr>
        <w:ind w:left="4543" w:hanging="480"/>
      </w:pPr>
      <w:rPr>
        <w:rFonts w:hint="default"/>
        <w:lang w:val="en-US" w:eastAsia="zh-TW" w:bidi="ar-SA"/>
      </w:rPr>
    </w:lvl>
    <w:lvl w:ilvl="6" w:tplc="0740716E">
      <w:numFmt w:val="bullet"/>
      <w:lvlText w:val="•"/>
      <w:lvlJc w:val="left"/>
      <w:pPr>
        <w:ind w:left="5335" w:hanging="480"/>
      </w:pPr>
      <w:rPr>
        <w:rFonts w:hint="default"/>
        <w:lang w:val="en-US" w:eastAsia="zh-TW" w:bidi="ar-SA"/>
      </w:rPr>
    </w:lvl>
    <w:lvl w:ilvl="7" w:tplc="0830946A">
      <w:numFmt w:val="bullet"/>
      <w:lvlText w:val="•"/>
      <w:lvlJc w:val="left"/>
      <w:pPr>
        <w:ind w:left="6128" w:hanging="480"/>
      </w:pPr>
      <w:rPr>
        <w:rFonts w:hint="default"/>
        <w:lang w:val="en-US" w:eastAsia="zh-TW" w:bidi="ar-SA"/>
      </w:rPr>
    </w:lvl>
    <w:lvl w:ilvl="8" w:tplc="3C4A75DE">
      <w:numFmt w:val="bullet"/>
      <w:lvlText w:val="•"/>
      <w:lvlJc w:val="left"/>
      <w:pPr>
        <w:ind w:left="6921" w:hanging="480"/>
      </w:pPr>
      <w:rPr>
        <w:rFonts w:hint="default"/>
        <w:lang w:val="en-US" w:eastAsia="zh-TW" w:bidi="ar-SA"/>
      </w:rPr>
    </w:lvl>
  </w:abstractNum>
  <w:num w:numId="1" w16cid:durableId="279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1"/>
    <w:rsid w:val="00034FEA"/>
    <w:rsid w:val="00193F15"/>
    <w:rsid w:val="00203501"/>
    <w:rsid w:val="003C06B1"/>
    <w:rsid w:val="003F45E1"/>
    <w:rsid w:val="004A2F46"/>
    <w:rsid w:val="004D32DE"/>
    <w:rsid w:val="005115C5"/>
    <w:rsid w:val="007358C1"/>
    <w:rsid w:val="008347F4"/>
    <w:rsid w:val="00834956"/>
    <w:rsid w:val="008863A9"/>
    <w:rsid w:val="00BE15AC"/>
    <w:rsid w:val="00D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7CED"/>
  <w15:docId w15:val="{E8F54429-6F85-4536-A3AA-34EBAACD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"/>
      <w:ind w:left="4" w:right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53"/>
      <w:ind w:left="580" w:hanging="480"/>
    </w:pPr>
  </w:style>
  <w:style w:type="paragraph" w:customStyle="1" w:styleId="TableParagraph">
    <w:name w:val="Table Paragraph"/>
    <w:basedOn w:val="a"/>
    <w:uiPriority w:val="1"/>
    <w:qFormat/>
    <w:pPr>
      <w:spacing w:before="102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2024-12-31T13:42:00Z</cp:lastPrinted>
  <dcterms:created xsi:type="dcterms:W3CDTF">2024-12-31T13:44:00Z</dcterms:created>
  <dcterms:modified xsi:type="dcterms:W3CDTF">2024-12-31T13:44:00Z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LTSC</vt:lpwstr>
  </property>
</Properties>
</file>